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B6D" w:rsidRPr="00C661E0" w:rsidRDefault="0072328B" w:rsidP="006A4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за попълване на О</w:t>
      </w:r>
      <w:r w:rsidR="006A4B6D" w:rsidRPr="00C661E0">
        <w:rPr>
          <w:rFonts w:ascii="Times New Roman" w:hAnsi="Times New Roman" w:cs="Times New Roman"/>
          <w:b/>
          <w:sz w:val="24"/>
          <w:szCs w:val="24"/>
        </w:rPr>
        <w:t>тчет 365</w:t>
      </w:r>
      <w:r w:rsidR="00A94E1D">
        <w:rPr>
          <w:rFonts w:ascii="Times New Roman" w:hAnsi="Times New Roman" w:cs="Times New Roman"/>
          <w:b/>
          <w:sz w:val="24"/>
          <w:szCs w:val="24"/>
        </w:rPr>
        <w:t>-</w:t>
      </w:r>
      <w:r w:rsidR="006A4B6D" w:rsidRPr="00C661E0">
        <w:rPr>
          <w:rFonts w:ascii="Times New Roman" w:hAnsi="Times New Roman" w:cs="Times New Roman"/>
          <w:b/>
          <w:sz w:val="24"/>
          <w:szCs w:val="24"/>
        </w:rPr>
        <w:t>О</w:t>
      </w:r>
      <w:r w:rsidR="00BB55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B6D" w:rsidRPr="00C661E0">
        <w:rPr>
          <w:rFonts w:ascii="Times New Roman" w:hAnsi="Times New Roman" w:cs="Times New Roman"/>
          <w:b/>
          <w:sz w:val="24"/>
          <w:szCs w:val="24"/>
        </w:rPr>
        <w:t>и Приложенията към него</w:t>
      </w:r>
      <w:r w:rsidR="006A4B6D" w:rsidRPr="00C6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A4B6D" w:rsidRPr="00C661E0">
        <w:rPr>
          <w:rFonts w:ascii="Times New Roman" w:hAnsi="Times New Roman" w:cs="Times New Roman"/>
          <w:b/>
          <w:sz w:val="24"/>
          <w:szCs w:val="24"/>
        </w:rPr>
        <w:t>за</w:t>
      </w:r>
      <w:r w:rsidR="006A4B6D" w:rsidRPr="00C6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A4B6D" w:rsidRPr="00C661E0">
        <w:rPr>
          <w:rFonts w:ascii="Times New Roman" w:hAnsi="Times New Roman" w:cs="Times New Roman"/>
          <w:b/>
          <w:sz w:val="24"/>
          <w:szCs w:val="24"/>
        </w:rPr>
        <w:t>СМДЛ</w:t>
      </w:r>
    </w:p>
    <w:p w:rsidR="00C75163" w:rsidRPr="004D3F7E" w:rsidRDefault="00C75163" w:rsidP="00C661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Клетките, в които не трябва да попълвате данни са заключени</w:t>
      </w:r>
      <w:r w:rsidR="00902F47">
        <w:rPr>
          <w:rFonts w:ascii="Times New Roman" w:hAnsi="Times New Roman" w:cs="Times New Roman"/>
          <w:sz w:val="24"/>
          <w:szCs w:val="24"/>
        </w:rPr>
        <w:t>;</w:t>
      </w:r>
    </w:p>
    <w:p w:rsidR="00C75163" w:rsidRDefault="00C75163" w:rsidP="00C661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D90">
        <w:rPr>
          <w:rFonts w:ascii="Times New Roman" w:hAnsi="Times New Roman" w:cs="Times New Roman"/>
          <w:sz w:val="24"/>
          <w:szCs w:val="24"/>
        </w:rPr>
        <w:t>Заложените автоматични контроли за математически и логически контрол дават съобщение за грешка, в случай, че въведените данни не съответстват</w:t>
      </w:r>
      <w:r w:rsidR="00751FDE">
        <w:rPr>
          <w:rFonts w:ascii="Times New Roman" w:hAnsi="Times New Roman" w:cs="Times New Roman"/>
          <w:sz w:val="24"/>
          <w:szCs w:val="24"/>
        </w:rPr>
        <w:t>;</w:t>
      </w:r>
    </w:p>
    <w:p w:rsidR="00A629FC" w:rsidRDefault="00D36D90" w:rsidP="00C661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9FC">
        <w:rPr>
          <w:rFonts w:ascii="Times New Roman" w:hAnsi="Times New Roman" w:cs="Times New Roman"/>
          <w:sz w:val="24"/>
          <w:szCs w:val="24"/>
        </w:rPr>
        <w:t xml:space="preserve">Персоналът в ЛЗ се разпределя по пол и възраст </w:t>
      </w:r>
      <w:r w:rsidRPr="00D918F8">
        <w:rPr>
          <w:rFonts w:ascii="Times New Roman" w:hAnsi="Times New Roman" w:cs="Times New Roman"/>
          <w:b/>
          <w:sz w:val="24"/>
          <w:szCs w:val="24"/>
          <w:u w:val="single"/>
        </w:rPr>
        <w:t>само за физически лица на основен трудов договор</w:t>
      </w:r>
      <w:r w:rsidR="00A629FC" w:rsidRPr="00D91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629FC" w:rsidRPr="00D918F8">
        <w:rPr>
          <w:rFonts w:ascii="Times New Roman" w:hAnsi="Times New Roman" w:cs="Times New Roman"/>
          <w:b/>
          <w:sz w:val="24"/>
          <w:szCs w:val="24"/>
        </w:rPr>
        <w:t>включително управители</w:t>
      </w:r>
      <w:r w:rsidR="009B5ACB" w:rsidRPr="00D918F8">
        <w:rPr>
          <w:rFonts w:ascii="Times New Roman" w:hAnsi="Times New Roman" w:cs="Times New Roman"/>
          <w:b/>
          <w:sz w:val="24"/>
          <w:szCs w:val="24"/>
        </w:rPr>
        <w:t>те</w:t>
      </w:r>
      <w:r w:rsidR="00A629FC" w:rsidRPr="00D918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ACB" w:rsidRPr="00D918F8">
        <w:rPr>
          <w:rFonts w:ascii="Times New Roman" w:hAnsi="Times New Roman" w:cs="Times New Roman"/>
          <w:b/>
          <w:sz w:val="24"/>
          <w:szCs w:val="24"/>
        </w:rPr>
        <w:t>на лаборатории</w:t>
      </w:r>
      <w:r w:rsidR="00A629FC" w:rsidRPr="00D91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5ACB" w:rsidRPr="00D918F8">
        <w:rPr>
          <w:rFonts w:ascii="Times New Roman" w:hAnsi="Times New Roman" w:cs="Times New Roman"/>
          <w:b/>
          <w:sz w:val="24"/>
          <w:szCs w:val="24"/>
        </w:rPr>
        <w:t>ако за тях</w:t>
      </w:r>
      <w:r w:rsidR="00A629FC" w:rsidRPr="00D91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това е единствено работно място</w:t>
      </w:r>
      <w:r w:rsidR="009B5ACB" w:rsidRPr="00D918F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629FC" w:rsidRPr="00902F47">
        <w:rPr>
          <w:rFonts w:ascii="Times New Roman" w:hAnsi="Times New Roman" w:cs="Times New Roman"/>
          <w:sz w:val="24"/>
          <w:szCs w:val="24"/>
        </w:rPr>
        <w:t xml:space="preserve"> </w:t>
      </w:r>
      <w:r w:rsidR="00A629FC" w:rsidRPr="00A629FC">
        <w:rPr>
          <w:rFonts w:ascii="Times New Roman" w:hAnsi="Times New Roman" w:cs="Times New Roman"/>
          <w:sz w:val="24"/>
          <w:szCs w:val="24"/>
        </w:rPr>
        <w:t xml:space="preserve">Лицата, които работят </w:t>
      </w:r>
      <w:r w:rsidR="009B5ACB">
        <w:rPr>
          <w:rFonts w:ascii="Times New Roman" w:hAnsi="Times New Roman" w:cs="Times New Roman"/>
          <w:sz w:val="24"/>
          <w:szCs w:val="24"/>
        </w:rPr>
        <w:t xml:space="preserve">по основен трудов договор в друго лечебно заведение (например болница) и в СМДЛ са </w:t>
      </w:r>
      <w:r w:rsidR="00A629FC" w:rsidRPr="00A629FC">
        <w:rPr>
          <w:rFonts w:ascii="Times New Roman" w:hAnsi="Times New Roman" w:cs="Times New Roman"/>
          <w:sz w:val="24"/>
          <w:szCs w:val="24"/>
        </w:rPr>
        <w:t xml:space="preserve">на втори трудов или граждански договор се вписват </w:t>
      </w:r>
      <w:r w:rsidR="00A629FC" w:rsidRPr="009B5ACB">
        <w:rPr>
          <w:rFonts w:ascii="Times New Roman" w:hAnsi="Times New Roman" w:cs="Times New Roman"/>
          <w:sz w:val="24"/>
          <w:szCs w:val="24"/>
          <w:u w:val="single"/>
        </w:rPr>
        <w:t>само в колона 1</w:t>
      </w:r>
      <w:r w:rsidR="00A629FC" w:rsidRPr="00A629FC">
        <w:rPr>
          <w:rFonts w:ascii="Times New Roman" w:hAnsi="Times New Roman" w:cs="Times New Roman"/>
          <w:sz w:val="24"/>
          <w:szCs w:val="24"/>
        </w:rPr>
        <w:t xml:space="preserve"> и не се разпределят по възраст и пол.</w:t>
      </w:r>
      <w:r w:rsidR="009B5ACB">
        <w:rPr>
          <w:rFonts w:ascii="Times New Roman" w:hAnsi="Times New Roman" w:cs="Times New Roman"/>
          <w:sz w:val="24"/>
          <w:szCs w:val="24"/>
        </w:rPr>
        <w:t xml:space="preserve"> Данните за персонала трябва напълно да съответстват с тези, които ще попълните в </w:t>
      </w:r>
      <w:r w:rsidR="00622AC2">
        <w:rPr>
          <w:rFonts w:ascii="Times New Roman" w:hAnsi="Times New Roman" w:cs="Times New Roman"/>
          <w:sz w:val="24"/>
          <w:szCs w:val="24"/>
        </w:rPr>
        <w:t>електронната платформа</w:t>
      </w:r>
      <w:r w:rsidR="009B5ACB">
        <w:rPr>
          <w:rFonts w:ascii="Times New Roman" w:hAnsi="Times New Roman" w:cs="Times New Roman"/>
          <w:sz w:val="24"/>
          <w:szCs w:val="24"/>
        </w:rPr>
        <w:t xml:space="preserve"> на Националния статистически институт</w:t>
      </w:r>
      <w:r w:rsidR="00751FD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775AB" w:rsidRPr="00D775AB" w:rsidRDefault="00D775AB" w:rsidP="00D775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75AB">
        <w:rPr>
          <w:rFonts w:ascii="Times New Roman" w:hAnsi="Times New Roman" w:cs="Times New Roman"/>
          <w:sz w:val="24"/>
          <w:szCs w:val="24"/>
        </w:rPr>
        <w:t>В раздел X. Медицинска апаратура и изследвания, 1.Медицинска апаратура – да се отразява наличната апаратура, а в раздел X. Медицинска апаратура и изследвания, 2.Извършени изследвания - да се нанася броя на извършените изследвания със съответните апарати;</w:t>
      </w:r>
    </w:p>
    <w:p w:rsidR="00D918F8" w:rsidRPr="00D918F8" w:rsidRDefault="00D918F8" w:rsidP="00D918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18F8">
        <w:rPr>
          <w:rFonts w:ascii="Times New Roman" w:hAnsi="Times New Roman" w:cs="Times New Roman"/>
          <w:sz w:val="24"/>
          <w:szCs w:val="24"/>
        </w:rPr>
        <w:t xml:space="preserve">Раздел XІІ. </w:t>
      </w:r>
      <w:proofErr w:type="spellStart"/>
      <w:r w:rsidRPr="00D918F8">
        <w:rPr>
          <w:rFonts w:ascii="Times New Roman" w:hAnsi="Times New Roman" w:cs="Times New Roman"/>
          <w:sz w:val="24"/>
          <w:szCs w:val="24"/>
        </w:rPr>
        <w:t>Tранспорт</w:t>
      </w:r>
      <w:proofErr w:type="spellEnd"/>
      <w:r w:rsidRPr="00D918F8">
        <w:rPr>
          <w:rFonts w:ascii="Times New Roman" w:hAnsi="Times New Roman" w:cs="Times New Roman"/>
          <w:sz w:val="24"/>
          <w:szCs w:val="24"/>
        </w:rPr>
        <w:t xml:space="preserve"> на лечебното заведение – да се отразява наличието на моторни превозни</w:t>
      </w:r>
      <w:r w:rsidR="00D775AB">
        <w:rPr>
          <w:rFonts w:ascii="Times New Roman" w:hAnsi="Times New Roman" w:cs="Times New Roman"/>
          <w:sz w:val="24"/>
          <w:szCs w:val="24"/>
        </w:rPr>
        <w:t xml:space="preserve"> средства в края на годината в О</w:t>
      </w:r>
      <w:r w:rsidRPr="00D918F8">
        <w:rPr>
          <w:rFonts w:ascii="Times New Roman" w:hAnsi="Times New Roman" w:cs="Times New Roman"/>
          <w:sz w:val="24"/>
          <w:szCs w:val="24"/>
        </w:rPr>
        <w:t>тчет 365</w:t>
      </w:r>
      <w:r w:rsidR="00A94E1D">
        <w:rPr>
          <w:rFonts w:ascii="Times New Roman" w:hAnsi="Times New Roman" w:cs="Times New Roman"/>
          <w:sz w:val="24"/>
          <w:szCs w:val="24"/>
        </w:rPr>
        <w:t>-</w:t>
      </w:r>
      <w:r w:rsidRPr="00D918F8">
        <w:rPr>
          <w:rFonts w:ascii="Times New Roman" w:hAnsi="Times New Roman" w:cs="Times New Roman"/>
          <w:sz w:val="24"/>
          <w:szCs w:val="24"/>
        </w:rPr>
        <w:t>О;</w:t>
      </w:r>
    </w:p>
    <w:p w:rsidR="0072328B" w:rsidRPr="0072328B" w:rsidRDefault="0072328B" w:rsidP="007232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28B">
        <w:rPr>
          <w:rFonts w:ascii="Times New Roman" w:hAnsi="Times New Roman" w:cs="Times New Roman"/>
          <w:sz w:val="24"/>
          <w:szCs w:val="24"/>
        </w:rPr>
        <w:t>След попълване на П</w:t>
      </w:r>
      <w:r w:rsidR="00902F47" w:rsidRPr="0072328B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72328B">
        <w:rPr>
          <w:rFonts w:ascii="Times New Roman" w:hAnsi="Times New Roman" w:cs="Times New Roman"/>
          <w:sz w:val="24"/>
          <w:szCs w:val="24"/>
        </w:rPr>
        <w:t>№9 или П</w:t>
      </w:r>
      <w:r w:rsidR="00902F47" w:rsidRPr="0072328B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72328B">
        <w:rPr>
          <w:rFonts w:ascii="Times New Roman" w:hAnsi="Times New Roman" w:cs="Times New Roman"/>
          <w:sz w:val="24"/>
          <w:szCs w:val="24"/>
        </w:rPr>
        <w:t>№</w:t>
      </w:r>
      <w:r w:rsidR="00902F47" w:rsidRPr="0072328B">
        <w:rPr>
          <w:rFonts w:ascii="Times New Roman" w:hAnsi="Times New Roman" w:cs="Times New Roman"/>
          <w:sz w:val="24"/>
          <w:szCs w:val="24"/>
        </w:rPr>
        <w:t>11 за извършените рентгенови /лабораторни изследвания</w:t>
      </w:r>
      <w:bookmarkStart w:id="0" w:name="_GoBack"/>
      <w:bookmarkEnd w:id="0"/>
      <w:r w:rsidRPr="0072328B">
        <w:rPr>
          <w:rFonts w:ascii="Times New Roman" w:hAnsi="Times New Roman" w:cs="Times New Roman"/>
          <w:sz w:val="24"/>
          <w:szCs w:val="24"/>
        </w:rPr>
        <w:t>, броят им трябва да съвпада с посочените бройки в раздел X. Медицинска апаратура и изследвания, 2.Извършени изследвания на Отчет 365</w:t>
      </w:r>
      <w:r w:rsidR="00AB585F">
        <w:rPr>
          <w:rFonts w:ascii="Times New Roman" w:hAnsi="Times New Roman" w:cs="Times New Roman"/>
          <w:sz w:val="24"/>
          <w:szCs w:val="24"/>
        </w:rPr>
        <w:t>-</w:t>
      </w:r>
      <w:r w:rsidRPr="0072328B">
        <w:rPr>
          <w:rFonts w:ascii="Times New Roman" w:hAnsi="Times New Roman" w:cs="Times New Roman"/>
          <w:sz w:val="24"/>
          <w:szCs w:val="24"/>
        </w:rPr>
        <w:t>O;</w:t>
      </w:r>
    </w:p>
    <w:p w:rsidR="00902F47" w:rsidRPr="0072328B" w:rsidRDefault="00902F47" w:rsidP="00505E93">
      <w:pPr>
        <w:pStyle w:val="ListParagraph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328B">
        <w:rPr>
          <w:rFonts w:ascii="Times New Roman" w:hAnsi="Times New Roman" w:cs="Times New Roman"/>
          <w:b/>
          <w:sz w:val="24"/>
          <w:szCs w:val="24"/>
        </w:rPr>
        <w:t>Задължително да се вписва име, телефон за връзка и ел. поща за връзка с лицето, изготвящо отчета /приложението – на определеното място в последния</w:t>
      </w:r>
      <w:r w:rsidR="0072328B" w:rsidRPr="0072328B">
        <w:rPr>
          <w:rFonts w:ascii="Times New Roman" w:hAnsi="Times New Roman" w:cs="Times New Roman"/>
          <w:b/>
          <w:sz w:val="24"/>
          <w:szCs w:val="24"/>
        </w:rPr>
        <w:t xml:space="preserve"> раздел в О</w:t>
      </w:r>
      <w:r w:rsidR="00751FDE" w:rsidRPr="0072328B">
        <w:rPr>
          <w:rFonts w:ascii="Times New Roman" w:hAnsi="Times New Roman" w:cs="Times New Roman"/>
          <w:b/>
          <w:sz w:val="24"/>
          <w:szCs w:val="24"/>
        </w:rPr>
        <w:t>тчет 365</w:t>
      </w:r>
      <w:r w:rsidR="00A94E1D" w:rsidRPr="0072328B">
        <w:rPr>
          <w:rFonts w:ascii="Times New Roman" w:hAnsi="Times New Roman" w:cs="Times New Roman"/>
          <w:b/>
          <w:sz w:val="24"/>
          <w:szCs w:val="24"/>
        </w:rPr>
        <w:t>-</w:t>
      </w:r>
      <w:r w:rsidR="00751FDE" w:rsidRPr="0072328B">
        <w:rPr>
          <w:rFonts w:ascii="Times New Roman" w:hAnsi="Times New Roman" w:cs="Times New Roman"/>
          <w:b/>
          <w:sz w:val="24"/>
          <w:szCs w:val="24"/>
        </w:rPr>
        <w:t>О</w:t>
      </w:r>
      <w:r w:rsidR="0072328B" w:rsidRPr="0072328B">
        <w:rPr>
          <w:rFonts w:ascii="Times New Roman" w:hAnsi="Times New Roman" w:cs="Times New Roman"/>
          <w:b/>
          <w:sz w:val="24"/>
          <w:szCs w:val="24"/>
        </w:rPr>
        <w:t xml:space="preserve"> и всяко П</w:t>
      </w:r>
      <w:r w:rsidRPr="0072328B">
        <w:rPr>
          <w:rFonts w:ascii="Times New Roman" w:hAnsi="Times New Roman" w:cs="Times New Roman"/>
          <w:b/>
          <w:sz w:val="24"/>
          <w:szCs w:val="24"/>
        </w:rPr>
        <w:t>риложение към него.</w:t>
      </w:r>
    </w:p>
    <w:p w:rsidR="00902F47" w:rsidRPr="00622AC2" w:rsidRDefault="00902F47" w:rsidP="00C661E0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36D90" w:rsidRPr="00D36D90" w:rsidRDefault="00D36D90" w:rsidP="00C661E0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4D3F7E" w:rsidRDefault="00D36D90" w:rsidP="00C661E0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D36D90" w:rsidRDefault="00D36D90" w:rsidP="00C661E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D36D90" w:rsidRPr="00D36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7BD4"/>
    <w:multiLevelType w:val="hybridMultilevel"/>
    <w:tmpl w:val="1B96B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1C15"/>
    <w:multiLevelType w:val="hybridMultilevel"/>
    <w:tmpl w:val="EEC24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FA05D8"/>
    <w:multiLevelType w:val="hybridMultilevel"/>
    <w:tmpl w:val="A67C6C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55B24"/>
    <w:multiLevelType w:val="hybridMultilevel"/>
    <w:tmpl w:val="1B96B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7E"/>
    <w:rsid w:val="00072738"/>
    <w:rsid w:val="004D3F7E"/>
    <w:rsid w:val="00556C42"/>
    <w:rsid w:val="005F22A0"/>
    <w:rsid w:val="00622AC2"/>
    <w:rsid w:val="006A4B6D"/>
    <w:rsid w:val="0072328B"/>
    <w:rsid w:val="00751FDE"/>
    <w:rsid w:val="007C0988"/>
    <w:rsid w:val="008730CA"/>
    <w:rsid w:val="00902F47"/>
    <w:rsid w:val="009B5ACB"/>
    <w:rsid w:val="009F2DF1"/>
    <w:rsid w:val="00A629FC"/>
    <w:rsid w:val="00A94E1D"/>
    <w:rsid w:val="00AB585F"/>
    <w:rsid w:val="00BB55C8"/>
    <w:rsid w:val="00C36F2D"/>
    <w:rsid w:val="00C661E0"/>
    <w:rsid w:val="00C75163"/>
    <w:rsid w:val="00D17C8F"/>
    <w:rsid w:val="00D36D90"/>
    <w:rsid w:val="00D775AB"/>
    <w:rsid w:val="00D918F8"/>
    <w:rsid w:val="00E56278"/>
    <w:rsid w:val="00F3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75AE"/>
  <w15:docId w15:val="{F530C4EA-3CAF-4082-9CC9-E4FFBD64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Ilieva</cp:lastModifiedBy>
  <cp:revision>9</cp:revision>
  <dcterms:created xsi:type="dcterms:W3CDTF">2024-01-24T08:03:00Z</dcterms:created>
  <dcterms:modified xsi:type="dcterms:W3CDTF">2024-01-25T07:16:00Z</dcterms:modified>
</cp:coreProperties>
</file>